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66239" w14:textId="77777777" w:rsidR="00BE544C" w:rsidRDefault="00BE544C" w:rsidP="00BE544C">
      <w:pPr>
        <w:rPr>
          <w:rFonts w:ascii="游ゴシック Light" w:eastAsia="游ゴシック Light" w:hAnsi="游ゴシック Light" w:hint="eastAsia"/>
          <w:sz w:val="28"/>
          <w:szCs w:val="28"/>
        </w:rPr>
      </w:pPr>
      <w:r>
        <w:rPr>
          <w:rFonts w:ascii="游ゴシック Light" w:eastAsia="游ゴシック Light" w:hAnsi="游ゴシック Light"/>
          <w:sz w:val="28"/>
          <w:szCs w:val="28"/>
        </w:rPr>
        <w:t>健康チェック</w:t>
      </w:r>
      <w:r>
        <w:rPr>
          <w:rFonts w:ascii="游ゴシック Light" w:eastAsia="游ゴシック Light" w:hAnsi="游ゴシック Light" w:hint="eastAsia"/>
          <w:sz w:val="28"/>
          <w:szCs w:val="28"/>
        </w:rPr>
        <w:t>シート</w:t>
      </w:r>
    </w:p>
    <w:p w14:paraId="3CA2FED9" w14:textId="77777777" w:rsidR="00BE544C" w:rsidRDefault="00BE544C" w:rsidP="00BE544C">
      <w:pPr>
        <w:ind w:firstLineChars="100" w:firstLine="210"/>
        <w:rPr>
          <w:rFonts w:ascii="游ゴシック Light" w:eastAsia="游ゴシック Light" w:hAnsi="游ゴシック Light" w:cs="Cambria Math" w:hint="eastAsia"/>
        </w:rPr>
      </w:pPr>
      <w:r>
        <w:rPr>
          <w:rFonts w:ascii="游ゴシック Light" w:eastAsia="游ゴシック Light" w:hAnsi="游ゴシック Light" w:cs="Cambria Math" w:hint="eastAsia"/>
        </w:rPr>
        <w:t>以下に記入し、受付時に提出してください。</w:t>
      </w:r>
    </w:p>
    <w:p w14:paraId="54179203" w14:textId="77777777" w:rsidR="00BE544C" w:rsidRDefault="00BE544C" w:rsidP="00BE544C">
      <w:pPr>
        <w:rPr>
          <w:rFonts w:ascii="游ゴシック Light" w:eastAsia="游ゴシック Light" w:hAnsi="游ゴシック Light" w:cs="Cambria Math"/>
        </w:rPr>
      </w:pPr>
      <w:r>
        <w:rPr>
          <w:rFonts w:ascii="游ゴシック Light" w:eastAsia="游ゴシック Light" w:hAnsi="游ゴシック Light" w:cs="Cambria Math"/>
        </w:rPr>
        <w:t>枠が足りない場合はコピー等で対応してください。</w:t>
      </w:r>
    </w:p>
    <w:p w14:paraId="27496C5C" w14:textId="77777777" w:rsidR="00BE544C" w:rsidRDefault="00BE544C" w:rsidP="00BE544C">
      <w:pPr>
        <w:ind w:firstLineChars="100" w:firstLine="210"/>
        <w:rPr>
          <w:rFonts w:ascii="游ゴシック Light" w:eastAsia="游ゴシック Light" w:hAnsi="游ゴシック Light" w:cs="Cambria Math" w:hint="eastAsia"/>
        </w:rPr>
      </w:pP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725"/>
        <w:gridCol w:w="1660"/>
        <w:gridCol w:w="914"/>
        <w:gridCol w:w="1288"/>
        <w:gridCol w:w="914"/>
        <w:gridCol w:w="1536"/>
      </w:tblGrid>
      <w:tr w:rsidR="00BE544C" w14:paraId="137C064F" w14:textId="77777777" w:rsidTr="00A15A0D">
        <w:trPr>
          <w:trHeight w:val="814"/>
        </w:trPr>
        <w:tc>
          <w:tcPr>
            <w:tcW w:w="408" w:type="dxa"/>
            <w:vAlign w:val="center"/>
          </w:tcPr>
          <w:p w14:paraId="46CED525" w14:textId="77777777" w:rsidR="00BE544C" w:rsidRDefault="00BE544C" w:rsidP="00A15A0D">
            <w:pPr>
              <w:ind w:left="-54"/>
              <w:jc w:val="center"/>
              <w:rPr>
                <w:rFonts w:ascii="游ゴシック Light" w:eastAsia="游ゴシック Light" w:hAnsi="游ゴシック Light" w:cs="Cambria Math"/>
              </w:rPr>
            </w:pPr>
          </w:p>
        </w:tc>
        <w:tc>
          <w:tcPr>
            <w:tcW w:w="1910" w:type="dxa"/>
            <w:vAlign w:val="center"/>
          </w:tcPr>
          <w:p w14:paraId="07D3D079" w14:textId="77777777" w:rsidR="00BE544C" w:rsidRDefault="00BE544C" w:rsidP="00A15A0D">
            <w:pPr>
              <w:jc w:val="center"/>
              <w:rPr>
                <w:rFonts w:ascii="游ゴシック Light" w:eastAsia="游ゴシック Light" w:hAnsi="游ゴシック Light" w:cs="Cambria Math"/>
              </w:rPr>
            </w:pPr>
          </w:p>
          <w:p w14:paraId="63F1783D" w14:textId="77777777" w:rsidR="00BE544C" w:rsidRDefault="00BE544C" w:rsidP="00A15A0D">
            <w:pPr>
              <w:jc w:val="center"/>
              <w:rPr>
                <w:rFonts w:ascii="游ゴシック Light" w:eastAsia="游ゴシック Light" w:hAnsi="游ゴシック Light" w:cs="Cambria Math"/>
              </w:rPr>
            </w:pPr>
            <w:r>
              <w:rPr>
                <w:rFonts w:ascii="游ゴシック Light" w:eastAsia="游ゴシック Light" w:hAnsi="游ゴシック Light" w:cs="Cambria Math"/>
              </w:rPr>
              <w:t>氏　名</w:t>
            </w:r>
          </w:p>
          <w:p w14:paraId="419EA489" w14:textId="77777777" w:rsidR="00BE544C" w:rsidRDefault="00BE544C" w:rsidP="00A15A0D">
            <w:pPr>
              <w:ind w:left="-54"/>
              <w:jc w:val="center"/>
              <w:rPr>
                <w:rFonts w:ascii="游ゴシック Light" w:eastAsia="游ゴシック Light" w:hAnsi="游ゴシック Light" w:cs="Cambria Math"/>
              </w:rPr>
            </w:pPr>
          </w:p>
        </w:tc>
        <w:tc>
          <w:tcPr>
            <w:tcW w:w="1843" w:type="dxa"/>
            <w:vAlign w:val="center"/>
          </w:tcPr>
          <w:p w14:paraId="7E1AF694" w14:textId="77777777" w:rsidR="00BE544C" w:rsidRDefault="00BE544C" w:rsidP="00A15A0D">
            <w:pPr>
              <w:ind w:left="-54"/>
              <w:jc w:val="center"/>
              <w:rPr>
                <w:rFonts w:ascii="游ゴシック Light" w:eastAsia="游ゴシック Light" w:hAnsi="游ゴシック Light" w:cs="Cambria Math"/>
              </w:rPr>
            </w:pPr>
            <w:r>
              <w:rPr>
                <w:rFonts w:ascii="游ゴシック Light" w:eastAsia="游ゴシック Light" w:hAnsi="游ゴシック Light" w:cs="Cambria Math"/>
              </w:rPr>
              <w:t>連絡先</w:t>
            </w:r>
          </w:p>
        </w:tc>
        <w:tc>
          <w:tcPr>
            <w:tcW w:w="992" w:type="dxa"/>
            <w:vAlign w:val="center"/>
          </w:tcPr>
          <w:p w14:paraId="6B7291A9" w14:textId="77777777" w:rsidR="00BE544C" w:rsidRDefault="00BE544C" w:rsidP="00A15A0D">
            <w:pPr>
              <w:ind w:left="-54"/>
              <w:jc w:val="center"/>
              <w:rPr>
                <w:rFonts w:ascii="游ゴシック Light" w:eastAsia="游ゴシック Light" w:hAnsi="游ゴシック Light" w:cs="Cambria Math"/>
              </w:rPr>
            </w:pPr>
            <w:r>
              <w:rPr>
                <w:rFonts w:ascii="游ゴシック Light" w:eastAsia="游ゴシック Light" w:hAnsi="游ゴシック Light" w:cs="Cambria Math"/>
              </w:rPr>
              <w:t>体温</w:t>
            </w:r>
          </w:p>
        </w:tc>
        <w:tc>
          <w:tcPr>
            <w:tcW w:w="1418" w:type="dxa"/>
            <w:vAlign w:val="center"/>
          </w:tcPr>
          <w:p w14:paraId="254AF104" w14:textId="77777777" w:rsidR="00BE544C" w:rsidRDefault="00BE544C" w:rsidP="00A15A0D">
            <w:pPr>
              <w:ind w:left="-54"/>
              <w:jc w:val="center"/>
              <w:rPr>
                <w:rFonts w:ascii="游ゴシック Light" w:eastAsia="游ゴシック Light" w:hAnsi="游ゴシック Light" w:cs="Cambria Math"/>
              </w:rPr>
            </w:pPr>
            <w:r>
              <w:rPr>
                <w:rFonts w:ascii="游ゴシック Light" w:eastAsia="游ゴシック Light" w:hAnsi="游ゴシック Light" w:cs="Cambria Math"/>
              </w:rPr>
              <w:t>のどの痛み</w:t>
            </w:r>
          </w:p>
        </w:tc>
        <w:tc>
          <w:tcPr>
            <w:tcW w:w="992" w:type="dxa"/>
            <w:vAlign w:val="center"/>
          </w:tcPr>
          <w:p w14:paraId="470CDA3A" w14:textId="77777777" w:rsidR="00BE544C" w:rsidRDefault="00BE544C" w:rsidP="00A15A0D">
            <w:pPr>
              <w:ind w:left="-54"/>
              <w:jc w:val="center"/>
              <w:rPr>
                <w:rFonts w:ascii="游ゴシック Light" w:eastAsia="游ゴシック Light" w:hAnsi="游ゴシック Light" w:cs="Cambria Math"/>
              </w:rPr>
            </w:pPr>
            <w:r>
              <w:rPr>
                <w:rFonts w:ascii="游ゴシック Light" w:eastAsia="游ゴシック Light" w:hAnsi="游ゴシック Light" w:cs="Cambria Math" w:hint="eastAsia"/>
              </w:rPr>
              <w:t>倦怠感</w:t>
            </w:r>
          </w:p>
        </w:tc>
        <w:tc>
          <w:tcPr>
            <w:tcW w:w="1701" w:type="dxa"/>
            <w:vAlign w:val="center"/>
          </w:tcPr>
          <w:p w14:paraId="531CD09D" w14:textId="77777777" w:rsidR="00BE544C" w:rsidRDefault="00BE544C" w:rsidP="00A15A0D">
            <w:pPr>
              <w:ind w:left="-54"/>
              <w:jc w:val="center"/>
              <w:rPr>
                <w:rFonts w:ascii="游ゴシック Light" w:eastAsia="游ゴシック Light" w:hAnsi="游ゴシック Light" w:cs="Cambria Math"/>
              </w:rPr>
            </w:pPr>
            <w:r>
              <w:rPr>
                <w:rFonts w:ascii="游ゴシック Light" w:eastAsia="游ゴシック Light" w:hAnsi="游ゴシック Light" w:cs="Cambria Math" w:hint="eastAsia"/>
              </w:rPr>
              <w:t>感染拡大地域</w:t>
            </w:r>
            <w:r>
              <w:rPr>
                <w:rFonts w:ascii="游ゴシック Light" w:eastAsia="游ゴシック Light" w:hAnsi="游ゴシック Light" w:cs="Cambria Math"/>
              </w:rPr>
              <w:t>への</w:t>
            </w:r>
            <w:r>
              <w:rPr>
                <w:rFonts w:ascii="游ゴシック Light" w:eastAsia="游ゴシック Light" w:hAnsi="游ゴシック Light" w:cs="Cambria Math" w:hint="eastAsia"/>
              </w:rPr>
              <w:t>2週間以内の</w:t>
            </w:r>
            <w:r>
              <w:rPr>
                <w:rFonts w:ascii="游ゴシック Light" w:eastAsia="游ゴシック Light" w:hAnsi="游ゴシック Light" w:cs="Cambria Math"/>
              </w:rPr>
              <w:t>外出状況</w:t>
            </w:r>
          </w:p>
        </w:tc>
      </w:tr>
      <w:tr w:rsidR="00BE544C" w14:paraId="6524AA37" w14:textId="77777777" w:rsidTr="00A15A0D">
        <w:trPr>
          <w:trHeight w:val="830"/>
        </w:trPr>
        <w:tc>
          <w:tcPr>
            <w:tcW w:w="408" w:type="dxa"/>
            <w:vAlign w:val="center"/>
          </w:tcPr>
          <w:p w14:paraId="180AAE10" w14:textId="77777777" w:rsidR="00BE544C" w:rsidRDefault="00BE544C" w:rsidP="00A15A0D">
            <w:pPr>
              <w:jc w:val="center"/>
              <w:rPr>
                <w:rFonts w:ascii="游ゴシック Light" w:eastAsia="游ゴシック Light" w:hAnsi="游ゴシック Light"/>
              </w:rPr>
            </w:pPr>
            <w:r>
              <w:rPr>
                <w:rFonts w:ascii="游ゴシック Light" w:eastAsia="游ゴシック Light" w:hAnsi="游ゴシック Light" w:hint="eastAsia"/>
              </w:rPr>
              <w:t>１</w:t>
            </w:r>
          </w:p>
        </w:tc>
        <w:tc>
          <w:tcPr>
            <w:tcW w:w="1910" w:type="dxa"/>
            <w:vAlign w:val="center"/>
          </w:tcPr>
          <w:p w14:paraId="6CC4597A" w14:textId="77777777" w:rsidR="00BE544C" w:rsidRDefault="00BE544C" w:rsidP="00A15A0D">
            <w:pPr>
              <w:jc w:val="center"/>
              <w:rPr>
                <w:rFonts w:ascii="游ゴシック Light" w:eastAsia="游ゴシック Light" w:hAnsi="游ゴシック Light"/>
              </w:rPr>
            </w:pPr>
          </w:p>
        </w:tc>
        <w:tc>
          <w:tcPr>
            <w:tcW w:w="1843" w:type="dxa"/>
            <w:vAlign w:val="center"/>
          </w:tcPr>
          <w:p w14:paraId="43A989F7" w14:textId="77777777" w:rsidR="00BE544C" w:rsidRDefault="00BE544C" w:rsidP="00A15A0D">
            <w:pPr>
              <w:jc w:val="center"/>
              <w:rPr>
                <w:rFonts w:ascii="游ゴシック Light" w:eastAsia="游ゴシック Light" w:hAnsi="游ゴシック Light"/>
              </w:rPr>
            </w:pPr>
          </w:p>
        </w:tc>
        <w:tc>
          <w:tcPr>
            <w:tcW w:w="992" w:type="dxa"/>
            <w:vAlign w:val="center"/>
          </w:tcPr>
          <w:p w14:paraId="5A1EB141" w14:textId="77777777" w:rsidR="00BE544C" w:rsidRDefault="00BE544C" w:rsidP="00A15A0D">
            <w:pPr>
              <w:jc w:val="center"/>
              <w:rPr>
                <w:rFonts w:ascii="游ゴシック Light" w:eastAsia="游ゴシック Light" w:hAnsi="游ゴシック Light"/>
              </w:rPr>
            </w:pPr>
          </w:p>
        </w:tc>
        <w:tc>
          <w:tcPr>
            <w:tcW w:w="1418" w:type="dxa"/>
            <w:vAlign w:val="center"/>
          </w:tcPr>
          <w:p w14:paraId="6682F35C" w14:textId="77777777" w:rsidR="00BE544C" w:rsidRDefault="00BE544C" w:rsidP="00A15A0D">
            <w:pPr>
              <w:jc w:val="center"/>
              <w:rPr>
                <w:rFonts w:ascii="游ゴシック Light" w:eastAsia="游ゴシック Light" w:hAnsi="游ゴシック Light"/>
              </w:rPr>
            </w:pPr>
          </w:p>
        </w:tc>
        <w:tc>
          <w:tcPr>
            <w:tcW w:w="992" w:type="dxa"/>
            <w:vAlign w:val="center"/>
          </w:tcPr>
          <w:p w14:paraId="48BF0E14" w14:textId="77777777" w:rsidR="00BE544C" w:rsidRDefault="00BE544C" w:rsidP="00A15A0D">
            <w:pPr>
              <w:jc w:val="center"/>
              <w:rPr>
                <w:rFonts w:ascii="游ゴシック Light" w:eastAsia="游ゴシック Light" w:hAnsi="游ゴシック Light"/>
              </w:rPr>
            </w:pPr>
          </w:p>
        </w:tc>
        <w:tc>
          <w:tcPr>
            <w:tcW w:w="1701" w:type="dxa"/>
            <w:vAlign w:val="center"/>
          </w:tcPr>
          <w:p w14:paraId="648BE031" w14:textId="77777777" w:rsidR="00BE544C" w:rsidRDefault="00BE544C" w:rsidP="00A15A0D">
            <w:pPr>
              <w:jc w:val="center"/>
              <w:rPr>
                <w:rFonts w:ascii="游ゴシック Light" w:eastAsia="游ゴシック Light" w:hAnsi="游ゴシック Light"/>
              </w:rPr>
            </w:pPr>
          </w:p>
        </w:tc>
      </w:tr>
      <w:tr w:rsidR="00BE544C" w14:paraId="19F72A41" w14:textId="77777777" w:rsidTr="00A15A0D">
        <w:trPr>
          <w:trHeight w:val="830"/>
        </w:trPr>
        <w:tc>
          <w:tcPr>
            <w:tcW w:w="408" w:type="dxa"/>
            <w:vAlign w:val="center"/>
          </w:tcPr>
          <w:p w14:paraId="4AA2E7D5" w14:textId="77777777" w:rsidR="00BE544C" w:rsidRDefault="00BE544C" w:rsidP="00A15A0D">
            <w:pPr>
              <w:jc w:val="center"/>
              <w:rPr>
                <w:rFonts w:ascii="游ゴシック Light" w:eastAsia="游ゴシック Light" w:hAnsi="游ゴシック Light" w:hint="eastAsia"/>
              </w:rPr>
            </w:pPr>
            <w:r>
              <w:rPr>
                <w:rFonts w:ascii="游ゴシック Light" w:eastAsia="游ゴシック Light" w:hAnsi="游ゴシック Light" w:hint="eastAsia"/>
              </w:rPr>
              <w:t>２</w:t>
            </w:r>
          </w:p>
        </w:tc>
        <w:tc>
          <w:tcPr>
            <w:tcW w:w="1910" w:type="dxa"/>
            <w:vAlign w:val="center"/>
          </w:tcPr>
          <w:p w14:paraId="66A4A6C6" w14:textId="77777777" w:rsidR="00BE544C" w:rsidRDefault="00BE544C" w:rsidP="00A15A0D">
            <w:pPr>
              <w:jc w:val="center"/>
              <w:rPr>
                <w:rFonts w:ascii="游ゴシック Light" w:eastAsia="游ゴシック Light" w:hAnsi="游ゴシック Light"/>
              </w:rPr>
            </w:pPr>
          </w:p>
        </w:tc>
        <w:tc>
          <w:tcPr>
            <w:tcW w:w="1843" w:type="dxa"/>
            <w:vAlign w:val="center"/>
          </w:tcPr>
          <w:p w14:paraId="559EF64F" w14:textId="77777777" w:rsidR="00BE544C" w:rsidRDefault="00BE544C" w:rsidP="00A15A0D">
            <w:pPr>
              <w:jc w:val="center"/>
              <w:rPr>
                <w:rFonts w:ascii="游ゴシック Light" w:eastAsia="游ゴシック Light" w:hAnsi="游ゴシック Light"/>
              </w:rPr>
            </w:pPr>
          </w:p>
        </w:tc>
        <w:tc>
          <w:tcPr>
            <w:tcW w:w="992" w:type="dxa"/>
            <w:vAlign w:val="center"/>
          </w:tcPr>
          <w:p w14:paraId="4E5C229E" w14:textId="77777777" w:rsidR="00BE544C" w:rsidRDefault="00BE544C" w:rsidP="00A15A0D">
            <w:pPr>
              <w:jc w:val="center"/>
              <w:rPr>
                <w:rFonts w:ascii="游ゴシック Light" w:eastAsia="游ゴシック Light" w:hAnsi="游ゴシック Light"/>
              </w:rPr>
            </w:pPr>
          </w:p>
        </w:tc>
        <w:tc>
          <w:tcPr>
            <w:tcW w:w="1418" w:type="dxa"/>
            <w:vAlign w:val="center"/>
          </w:tcPr>
          <w:p w14:paraId="3FA8F325" w14:textId="77777777" w:rsidR="00BE544C" w:rsidRDefault="00BE544C" w:rsidP="00A15A0D">
            <w:pPr>
              <w:jc w:val="center"/>
              <w:rPr>
                <w:rFonts w:ascii="游ゴシック Light" w:eastAsia="游ゴシック Light" w:hAnsi="游ゴシック Light"/>
              </w:rPr>
            </w:pPr>
          </w:p>
        </w:tc>
        <w:tc>
          <w:tcPr>
            <w:tcW w:w="992" w:type="dxa"/>
            <w:vAlign w:val="center"/>
          </w:tcPr>
          <w:p w14:paraId="4F84B3EC" w14:textId="77777777" w:rsidR="00BE544C" w:rsidRDefault="00BE544C" w:rsidP="00A15A0D">
            <w:pPr>
              <w:jc w:val="center"/>
              <w:rPr>
                <w:rFonts w:ascii="游ゴシック Light" w:eastAsia="游ゴシック Light" w:hAnsi="游ゴシック Light"/>
              </w:rPr>
            </w:pPr>
          </w:p>
        </w:tc>
        <w:tc>
          <w:tcPr>
            <w:tcW w:w="1701" w:type="dxa"/>
            <w:vAlign w:val="center"/>
          </w:tcPr>
          <w:p w14:paraId="30F74AA3" w14:textId="77777777" w:rsidR="00BE544C" w:rsidRDefault="00BE544C" w:rsidP="00A15A0D">
            <w:pPr>
              <w:jc w:val="center"/>
              <w:rPr>
                <w:rFonts w:ascii="游ゴシック Light" w:eastAsia="游ゴシック Light" w:hAnsi="游ゴシック Light"/>
              </w:rPr>
            </w:pPr>
          </w:p>
        </w:tc>
      </w:tr>
      <w:tr w:rsidR="00BE544C" w14:paraId="4ACBC2FE" w14:textId="77777777" w:rsidTr="00A15A0D">
        <w:trPr>
          <w:trHeight w:val="830"/>
        </w:trPr>
        <w:tc>
          <w:tcPr>
            <w:tcW w:w="408" w:type="dxa"/>
            <w:vAlign w:val="center"/>
          </w:tcPr>
          <w:p w14:paraId="3A1CCDB0" w14:textId="77777777" w:rsidR="00BE544C" w:rsidRDefault="00BE544C" w:rsidP="00A15A0D">
            <w:pPr>
              <w:jc w:val="center"/>
              <w:rPr>
                <w:rFonts w:ascii="游ゴシック Light" w:eastAsia="游ゴシック Light" w:hAnsi="游ゴシック Light" w:hint="eastAsia"/>
              </w:rPr>
            </w:pPr>
            <w:r>
              <w:rPr>
                <w:rFonts w:ascii="游ゴシック Light" w:eastAsia="游ゴシック Light" w:hAnsi="游ゴシック Light" w:hint="eastAsia"/>
              </w:rPr>
              <w:t>３</w:t>
            </w:r>
          </w:p>
        </w:tc>
        <w:tc>
          <w:tcPr>
            <w:tcW w:w="1910" w:type="dxa"/>
            <w:vAlign w:val="center"/>
          </w:tcPr>
          <w:p w14:paraId="7E0BBD1D" w14:textId="77777777" w:rsidR="00BE544C" w:rsidRDefault="00BE544C" w:rsidP="00A15A0D">
            <w:pPr>
              <w:jc w:val="center"/>
              <w:rPr>
                <w:rFonts w:ascii="游ゴシック Light" w:eastAsia="游ゴシック Light" w:hAnsi="游ゴシック Light"/>
              </w:rPr>
            </w:pPr>
          </w:p>
        </w:tc>
        <w:tc>
          <w:tcPr>
            <w:tcW w:w="1843" w:type="dxa"/>
            <w:vAlign w:val="center"/>
          </w:tcPr>
          <w:p w14:paraId="2362FC1F" w14:textId="77777777" w:rsidR="00BE544C" w:rsidRDefault="00BE544C" w:rsidP="00A15A0D">
            <w:pPr>
              <w:jc w:val="center"/>
              <w:rPr>
                <w:rFonts w:ascii="游ゴシック Light" w:eastAsia="游ゴシック Light" w:hAnsi="游ゴシック Light"/>
              </w:rPr>
            </w:pPr>
          </w:p>
        </w:tc>
        <w:tc>
          <w:tcPr>
            <w:tcW w:w="992" w:type="dxa"/>
            <w:vAlign w:val="center"/>
          </w:tcPr>
          <w:p w14:paraId="276EEB09" w14:textId="77777777" w:rsidR="00BE544C" w:rsidRDefault="00BE544C" w:rsidP="00A15A0D">
            <w:pPr>
              <w:jc w:val="center"/>
              <w:rPr>
                <w:rFonts w:ascii="游ゴシック Light" w:eastAsia="游ゴシック Light" w:hAnsi="游ゴシック Light"/>
              </w:rPr>
            </w:pPr>
          </w:p>
        </w:tc>
        <w:tc>
          <w:tcPr>
            <w:tcW w:w="1418" w:type="dxa"/>
            <w:vAlign w:val="center"/>
          </w:tcPr>
          <w:p w14:paraId="653B6D77" w14:textId="77777777" w:rsidR="00BE544C" w:rsidRDefault="00BE544C" w:rsidP="00A15A0D">
            <w:pPr>
              <w:jc w:val="center"/>
              <w:rPr>
                <w:rFonts w:ascii="游ゴシック Light" w:eastAsia="游ゴシック Light" w:hAnsi="游ゴシック Light"/>
              </w:rPr>
            </w:pPr>
          </w:p>
        </w:tc>
        <w:tc>
          <w:tcPr>
            <w:tcW w:w="992" w:type="dxa"/>
            <w:vAlign w:val="center"/>
          </w:tcPr>
          <w:p w14:paraId="33E36D16" w14:textId="77777777" w:rsidR="00BE544C" w:rsidRDefault="00BE544C" w:rsidP="00A15A0D">
            <w:pPr>
              <w:jc w:val="center"/>
              <w:rPr>
                <w:rFonts w:ascii="游ゴシック Light" w:eastAsia="游ゴシック Light" w:hAnsi="游ゴシック Light"/>
              </w:rPr>
            </w:pPr>
          </w:p>
        </w:tc>
        <w:tc>
          <w:tcPr>
            <w:tcW w:w="1701" w:type="dxa"/>
            <w:vAlign w:val="center"/>
          </w:tcPr>
          <w:p w14:paraId="36DCAC53" w14:textId="77777777" w:rsidR="00BE544C" w:rsidRDefault="00BE544C" w:rsidP="00A15A0D">
            <w:pPr>
              <w:jc w:val="center"/>
              <w:rPr>
                <w:rFonts w:ascii="游ゴシック Light" w:eastAsia="游ゴシック Light" w:hAnsi="游ゴシック Light"/>
              </w:rPr>
            </w:pPr>
          </w:p>
        </w:tc>
      </w:tr>
      <w:tr w:rsidR="00BE544C" w14:paraId="300AC842" w14:textId="77777777" w:rsidTr="00A15A0D">
        <w:trPr>
          <w:trHeight w:val="830"/>
        </w:trPr>
        <w:tc>
          <w:tcPr>
            <w:tcW w:w="408" w:type="dxa"/>
            <w:vAlign w:val="center"/>
          </w:tcPr>
          <w:p w14:paraId="0604781F" w14:textId="77777777" w:rsidR="00BE544C" w:rsidRDefault="00BE544C" w:rsidP="00A15A0D">
            <w:pPr>
              <w:jc w:val="center"/>
              <w:rPr>
                <w:rFonts w:ascii="游ゴシック Light" w:eastAsia="游ゴシック Light" w:hAnsi="游ゴシック Light" w:hint="eastAsia"/>
              </w:rPr>
            </w:pPr>
            <w:r>
              <w:rPr>
                <w:rFonts w:ascii="游ゴシック Light" w:eastAsia="游ゴシック Light" w:hAnsi="游ゴシック Light" w:hint="eastAsia"/>
              </w:rPr>
              <w:t>４</w:t>
            </w:r>
          </w:p>
        </w:tc>
        <w:tc>
          <w:tcPr>
            <w:tcW w:w="1910" w:type="dxa"/>
            <w:vAlign w:val="center"/>
          </w:tcPr>
          <w:p w14:paraId="7480FBAD" w14:textId="77777777" w:rsidR="00BE544C" w:rsidRDefault="00BE544C" w:rsidP="00A15A0D">
            <w:pPr>
              <w:jc w:val="center"/>
              <w:rPr>
                <w:rFonts w:ascii="游ゴシック Light" w:eastAsia="游ゴシック Light" w:hAnsi="游ゴシック Light"/>
              </w:rPr>
            </w:pPr>
          </w:p>
        </w:tc>
        <w:tc>
          <w:tcPr>
            <w:tcW w:w="1843" w:type="dxa"/>
            <w:vAlign w:val="center"/>
          </w:tcPr>
          <w:p w14:paraId="13440174" w14:textId="77777777" w:rsidR="00BE544C" w:rsidRDefault="00BE544C" w:rsidP="00A15A0D">
            <w:pPr>
              <w:jc w:val="center"/>
              <w:rPr>
                <w:rFonts w:ascii="游ゴシック Light" w:eastAsia="游ゴシック Light" w:hAnsi="游ゴシック Light"/>
              </w:rPr>
            </w:pPr>
          </w:p>
        </w:tc>
        <w:tc>
          <w:tcPr>
            <w:tcW w:w="992" w:type="dxa"/>
            <w:vAlign w:val="center"/>
          </w:tcPr>
          <w:p w14:paraId="32F87E4E" w14:textId="77777777" w:rsidR="00BE544C" w:rsidRDefault="00BE544C" w:rsidP="00A15A0D">
            <w:pPr>
              <w:jc w:val="center"/>
              <w:rPr>
                <w:rFonts w:ascii="游ゴシック Light" w:eastAsia="游ゴシック Light" w:hAnsi="游ゴシック Light"/>
              </w:rPr>
            </w:pPr>
          </w:p>
        </w:tc>
        <w:tc>
          <w:tcPr>
            <w:tcW w:w="1418" w:type="dxa"/>
            <w:vAlign w:val="center"/>
          </w:tcPr>
          <w:p w14:paraId="021254E6" w14:textId="77777777" w:rsidR="00BE544C" w:rsidRDefault="00BE544C" w:rsidP="00A15A0D">
            <w:pPr>
              <w:jc w:val="center"/>
              <w:rPr>
                <w:rFonts w:ascii="游ゴシック Light" w:eastAsia="游ゴシック Light" w:hAnsi="游ゴシック Light"/>
              </w:rPr>
            </w:pPr>
          </w:p>
        </w:tc>
        <w:tc>
          <w:tcPr>
            <w:tcW w:w="992" w:type="dxa"/>
            <w:vAlign w:val="center"/>
          </w:tcPr>
          <w:p w14:paraId="144FB7E0" w14:textId="77777777" w:rsidR="00BE544C" w:rsidRDefault="00BE544C" w:rsidP="00A15A0D">
            <w:pPr>
              <w:jc w:val="center"/>
              <w:rPr>
                <w:rFonts w:ascii="游ゴシック Light" w:eastAsia="游ゴシック Light" w:hAnsi="游ゴシック Light"/>
              </w:rPr>
            </w:pPr>
          </w:p>
        </w:tc>
        <w:tc>
          <w:tcPr>
            <w:tcW w:w="1701" w:type="dxa"/>
            <w:vAlign w:val="center"/>
          </w:tcPr>
          <w:p w14:paraId="514DC852" w14:textId="77777777" w:rsidR="00BE544C" w:rsidRDefault="00BE544C" w:rsidP="00A15A0D">
            <w:pPr>
              <w:jc w:val="center"/>
              <w:rPr>
                <w:rFonts w:ascii="游ゴシック Light" w:eastAsia="游ゴシック Light" w:hAnsi="游ゴシック Light"/>
              </w:rPr>
            </w:pPr>
          </w:p>
        </w:tc>
      </w:tr>
      <w:tr w:rsidR="00BE544C" w14:paraId="00BA4437" w14:textId="77777777" w:rsidTr="00A15A0D">
        <w:trPr>
          <w:trHeight w:val="841"/>
        </w:trPr>
        <w:tc>
          <w:tcPr>
            <w:tcW w:w="408" w:type="dxa"/>
            <w:vAlign w:val="center"/>
          </w:tcPr>
          <w:p w14:paraId="28B156FB" w14:textId="77777777" w:rsidR="00BE544C" w:rsidRDefault="00BE544C" w:rsidP="00A15A0D">
            <w:pPr>
              <w:jc w:val="center"/>
              <w:rPr>
                <w:rFonts w:ascii="游ゴシック Light" w:eastAsia="游ゴシック Light" w:hAnsi="游ゴシック Light"/>
              </w:rPr>
            </w:pPr>
            <w:r>
              <w:rPr>
                <w:rFonts w:ascii="游ゴシック Light" w:eastAsia="游ゴシック Light" w:hAnsi="游ゴシック Light" w:hint="eastAsia"/>
              </w:rPr>
              <w:t>５</w:t>
            </w:r>
          </w:p>
        </w:tc>
        <w:tc>
          <w:tcPr>
            <w:tcW w:w="1910" w:type="dxa"/>
            <w:vAlign w:val="center"/>
          </w:tcPr>
          <w:p w14:paraId="3662AE34" w14:textId="77777777" w:rsidR="00BE544C" w:rsidRDefault="00BE544C" w:rsidP="00A15A0D">
            <w:pPr>
              <w:jc w:val="center"/>
              <w:rPr>
                <w:rFonts w:ascii="游ゴシック Light" w:eastAsia="游ゴシック Light" w:hAnsi="游ゴシック Light"/>
              </w:rPr>
            </w:pPr>
          </w:p>
        </w:tc>
        <w:tc>
          <w:tcPr>
            <w:tcW w:w="1843" w:type="dxa"/>
            <w:vAlign w:val="center"/>
          </w:tcPr>
          <w:p w14:paraId="02C1E4A0" w14:textId="77777777" w:rsidR="00BE544C" w:rsidRDefault="00BE544C" w:rsidP="00A15A0D">
            <w:pPr>
              <w:jc w:val="center"/>
              <w:rPr>
                <w:rFonts w:ascii="游ゴシック Light" w:eastAsia="游ゴシック Light" w:hAnsi="游ゴシック Light"/>
              </w:rPr>
            </w:pPr>
          </w:p>
        </w:tc>
        <w:tc>
          <w:tcPr>
            <w:tcW w:w="992" w:type="dxa"/>
            <w:vAlign w:val="center"/>
          </w:tcPr>
          <w:p w14:paraId="636C7888" w14:textId="77777777" w:rsidR="00BE544C" w:rsidRDefault="00BE544C" w:rsidP="00A15A0D">
            <w:pPr>
              <w:jc w:val="center"/>
              <w:rPr>
                <w:rFonts w:ascii="游ゴシック Light" w:eastAsia="游ゴシック Light" w:hAnsi="游ゴシック Light"/>
              </w:rPr>
            </w:pPr>
          </w:p>
        </w:tc>
        <w:tc>
          <w:tcPr>
            <w:tcW w:w="1418" w:type="dxa"/>
            <w:vAlign w:val="center"/>
          </w:tcPr>
          <w:p w14:paraId="5358F244" w14:textId="77777777" w:rsidR="00BE544C" w:rsidRDefault="00BE544C" w:rsidP="00A15A0D">
            <w:pPr>
              <w:jc w:val="center"/>
              <w:rPr>
                <w:rFonts w:ascii="游ゴシック Light" w:eastAsia="游ゴシック Light" w:hAnsi="游ゴシック Light"/>
              </w:rPr>
            </w:pPr>
          </w:p>
        </w:tc>
        <w:tc>
          <w:tcPr>
            <w:tcW w:w="992" w:type="dxa"/>
            <w:vAlign w:val="center"/>
          </w:tcPr>
          <w:p w14:paraId="16530B06" w14:textId="77777777" w:rsidR="00BE544C" w:rsidRDefault="00BE544C" w:rsidP="00A15A0D">
            <w:pPr>
              <w:jc w:val="center"/>
              <w:rPr>
                <w:rFonts w:ascii="游ゴシック Light" w:eastAsia="游ゴシック Light" w:hAnsi="游ゴシック Light"/>
              </w:rPr>
            </w:pPr>
          </w:p>
        </w:tc>
        <w:tc>
          <w:tcPr>
            <w:tcW w:w="1701" w:type="dxa"/>
            <w:vAlign w:val="center"/>
          </w:tcPr>
          <w:p w14:paraId="0ADAA360" w14:textId="77777777" w:rsidR="00BE544C" w:rsidRDefault="00BE544C" w:rsidP="00A15A0D">
            <w:pPr>
              <w:jc w:val="center"/>
              <w:rPr>
                <w:rFonts w:ascii="游ゴシック Light" w:eastAsia="游ゴシック Light" w:hAnsi="游ゴシック Light"/>
              </w:rPr>
            </w:pPr>
          </w:p>
        </w:tc>
      </w:tr>
    </w:tbl>
    <w:p w14:paraId="04D79726" w14:textId="77777777" w:rsidR="00BE544C" w:rsidRDefault="00BE544C" w:rsidP="00BE544C">
      <w:pPr>
        <w:spacing w:line="304" w:lineRule="exact"/>
        <w:rPr>
          <w:rFonts w:ascii="游ゴシック Light" w:eastAsia="游ゴシック Light" w:hAnsi="游ゴシック Light" w:cs="Times New Roman"/>
        </w:rPr>
      </w:pPr>
    </w:p>
    <w:p w14:paraId="5DCE43E0" w14:textId="77777777" w:rsidR="00BE544C" w:rsidRDefault="00BE544C" w:rsidP="00BE544C">
      <w:pPr>
        <w:rPr>
          <w:rFonts w:ascii="游ゴシック Light" w:eastAsia="游ゴシック Light" w:hAnsi="游ゴシック Light" w:hint="eastAsia"/>
        </w:rPr>
      </w:pPr>
      <w:r>
        <w:rPr>
          <w:rFonts w:ascii="游ゴシック Light" w:eastAsia="游ゴシック Light" w:hAnsi="游ゴシック Light"/>
        </w:rPr>
        <w:t>・感染のおそれが考えられる地域への外出や人との接触がある場合は、体調の把握をしっかりと行い参加の可否を慎重に判断</w:t>
      </w:r>
      <w:r>
        <w:rPr>
          <w:rFonts w:ascii="游ゴシック Light" w:eastAsia="游ゴシック Light" w:hAnsi="游ゴシック Light" w:hint="eastAsia"/>
        </w:rPr>
        <w:t>してください。</w:t>
      </w:r>
    </w:p>
    <w:p w14:paraId="4D0EE11E" w14:textId="77777777" w:rsidR="00BE544C" w:rsidRPr="003636B3" w:rsidRDefault="00BE544C" w:rsidP="00BE544C">
      <w:pPr>
        <w:suppressAutoHyphens/>
        <w:adjustRightInd/>
        <w:spacing w:line="304" w:lineRule="exact"/>
        <w:ind w:right="840"/>
        <w:rPr>
          <w:rFonts w:ascii="游ゴシック Light" w:eastAsia="游ゴシック Light" w:hAnsi="游ゴシック Light" w:hint="eastAsia"/>
        </w:rPr>
      </w:pPr>
      <w:r>
        <w:rPr>
          <w:rFonts w:ascii="游ゴシック Light" w:eastAsia="游ゴシック Light" w:hAnsi="游ゴシック Light"/>
        </w:rPr>
        <w:t>・ゴミの持ち帰りをお願いします。</w:t>
      </w:r>
    </w:p>
    <w:p w14:paraId="4EDF1656" w14:textId="77777777" w:rsidR="00BE544C" w:rsidRDefault="00BE544C" w:rsidP="00BE544C">
      <w:pPr>
        <w:suppressAutoHyphens/>
        <w:adjustRightInd/>
        <w:spacing w:line="304" w:lineRule="exact"/>
        <w:ind w:right="840"/>
        <w:rPr>
          <w:rFonts w:ascii="ＭＳ 明朝" w:hAnsi="Times New Roman" w:cs="Times New Roman" w:hint="eastAsia"/>
        </w:rPr>
      </w:pPr>
    </w:p>
    <w:p w14:paraId="01F25146" w14:textId="77777777" w:rsidR="00576635" w:rsidRPr="00BE544C" w:rsidRDefault="00576635"/>
    <w:sectPr w:rsidR="00576635" w:rsidRPr="00BE544C" w:rsidSect="003636B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4C"/>
    <w:rsid w:val="0003231E"/>
    <w:rsid w:val="00051A38"/>
    <w:rsid w:val="00091F9A"/>
    <w:rsid w:val="00102FF6"/>
    <w:rsid w:val="00164F81"/>
    <w:rsid w:val="0018787D"/>
    <w:rsid w:val="00245DC2"/>
    <w:rsid w:val="0029435F"/>
    <w:rsid w:val="002F709E"/>
    <w:rsid w:val="0032237D"/>
    <w:rsid w:val="0034059F"/>
    <w:rsid w:val="00436CF9"/>
    <w:rsid w:val="00576635"/>
    <w:rsid w:val="005A1C71"/>
    <w:rsid w:val="006106E8"/>
    <w:rsid w:val="00787F26"/>
    <w:rsid w:val="00830EEA"/>
    <w:rsid w:val="009A686A"/>
    <w:rsid w:val="009B3F18"/>
    <w:rsid w:val="009D15DD"/>
    <w:rsid w:val="009F1442"/>
    <w:rsid w:val="00A4671B"/>
    <w:rsid w:val="00A70DB4"/>
    <w:rsid w:val="00AC7FD8"/>
    <w:rsid w:val="00B874FE"/>
    <w:rsid w:val="00BE544C"/>
    <w:rsid w:val="00C55E57"/>
    <w:rsid w:val="00C622D0"/>
    <w:rsid w:val="00C84DA6"/>
    <w:rsid w:val="00CA3F55"/>
    <w:rsid w:val="00D743C8"/>
    <w:rsid w:val="00DB6790"/>
    <w:rsid w:val="00E20E03"/>
    <w:rsid w:val="00EE1605"/>
    <w:rsid w:val="00EF7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89C65B"/>
  <w15:chartTrackingRefBased/>
  <w15:docId w15:val="{694280B8-5BC2-4CAB-ADEF-6FECACA8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44C"/>
    <w:pPr>
      <w:widowControl w:val="0"/>
      <w:adjustRightInd w:val="0"/>
      <w:jc w:val="both"/>
      <w:textAlignment w:val="baseline"/>
    </w:pPr>
    <w:rPr>
      <w:rFonts w:ascii="Century" w:eastAsia="ＭＳ 明朝" w:hAnsi="Century" w:cs="Century"/>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195</Characters>
  <Application>Microsoft Office Word</Application>
  <DocSecurity>0</DocSecurity>
  <Lines>1</Lines>
  <Paragraphs>1</Paragraphs>
  <ScaleCrop>false</ScaleCrop>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淳一</dc:creator>
  <cp:keywords/>
  <dc:description/>
  <cp:lastModifiedBy>山本 淳一</cp:lastModifiedBy>
  <cp:revision>1</cp:revision>
  <dcterms:created xsi:type="dcterms:W3CDTF">2023-03-02T12:38:00Z</dcterms:created>
  <dcterms:modified xsi:type="dcterms:W3CDTF">2023-03-02T12:39:00Z</dcterms:modified>
</cp:coreProperties>
</file>